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03-06/2024/3459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Домостроительная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Ясиноватская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Яковлевка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Минеральное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Минеральное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Ясиноватская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Яковлевка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Домостроительная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